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403EE5" w:rsidRDefault="00403EE5" w:rsidP="00875E3F">
      <w:pPr>
        <w:spacing w:line="360" w:lineRule="auto"/>
        <w:jc w:val="center"/>
        <w:rPr>
          <w:rFonts w:ascii="Times New Roman" w:hAnsi="Times New Roman" w:cs="Times New Roman"/>
          <w:sz w:val="24"/>
          <w:szCs w:val="24"/>
          <w:shd w:val="clear" w:color="auto" w:fill="FFFFFF"/>
        </w:rPr>
      </w:pP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US Government </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[Name]</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[Institution affiliation]</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[Course]</w:t>
      </w:r>
    </w:p>
    <w:p w:rsidR="00875E3F" w:rsidRPr="001C6C65" w:rsidRDefault="00875E3F" w:rsidP="00875E3F">
      <w:pPr>
        <w:spacing w:line="360" w:lineRule="auto"/>
        <w:jc w:val="center"/>
        <w:rPr>
          <w:rFonts w:ascii="Times New Roman" w:hAnsi="Times New Roman" w:cs="Times New Roman"/>
          <w:sz w:val="24"/>
          <w:szCs w:val="24"/>
          <w:shd w:val="clear" w:color="auto" w:fill="FFFFFF"/>
        </w:rPr>
      </w:pPr>
      <w:r w:rsidRPr="001C6C65">
        <w:rPr>
          <w:rFonts w:ascii="Times New Roman" w:hAnsi="Times New Roman" w:cs="Times New Roman"/>
          <w:sz w:val="24"/>
          <w:szCs w:val="24"/>
          <w:shd w:val="clear" w:color="auto" w:fill="FFFFFF"/>
        </w:rPr>
        <w:t>[Date]</w:t>
      </w:r>
    </w:p>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875E3F" w:rsidRDefault="00875E3F" w:rsidP="000C436B">
      <w:pPr>
        <w:spacing w:after="0" w:line="240" w:lineRule="auto"/>
        <w:rPr>
          <w:rFonts w:ascii="Helvetica" w:eastAsia="Times New Roman" w:hAnsi="Helvetica" w:cs="Helvetica"/>
          <w:color w:val="1D1D1D"/>
          <w:sz w:val="21"/>
          <w:szCs w:val="21"/>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Default="00403EE5" w:rsidP="00403EE5">
      <w:pPr>
        <w:spacing w:line="360" w:lineRule="auto"/>
        <w:jc w:val="center"/>
        <w:rPr>
          <w:rFonts w:ascii="Times New Roman" w:hAnsi="Times New Roman" w:cs="Times New Roman"/>
          <w:sz w:val="24"/>
          <w:szCs w:val="24"/>
          <w:shd w:val="clear" w:color="auto" w:fill="FFFFFF"/>
        </w:rPr>
      </w:pPr>
    </w:p>
    <w:p w:rsidR="00403EE5" w:rsidRPr="001C6C65" w:rsidRDefault="00403EE5" w:rsidP="00403EE5">
      <w:pPr>
        <w:spacing w:line="36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t xml:space="preserve">The US Government </w:t>
      </w:r>
    </w:p>
    <w:p w:rsidR="00875E3F" w:rsidRPr="00403EE5" w:rsidRDefault="000C436B" w:rsidP="00403EE5">
      <w:pPr>
        <w:spacing w:after="0" w:line="480" w:lineRule="auto"/>
        <w:rPr>
          <w:rFonts w:ascii="Times New Roman" w:eastAsia="Times New Roman" w:hAnsi="Times New Roman" w:cs="Times New Roman"/>
          <w:b/>
          <w:sz w:val="24"/>
          <w:szCs w:val="24"/>
          <w:shd w:val="clear" w:color="auto" w:fill="FFFFFF"/>
        </w:rPr>
      </w:pPr>
      <w:r w:rsidRPr="000C436B">
        <w:rPr>
          <w:rFonts w:ascii="Times New Roman" w:eastAsia="Times New Roman" w:hAnsi="Times New Roman" w:cs="Times New Roman"/>
          <w:b/>
          <w:sz w:val="24"/>
          <w:szCs w:val="24"/>
          <w:shd w:val="clear" w:color="auto" w:fill="FFFFFF"/>
        </w:rPr>
        <w:t>Question 1 What are two government programs in the US that you believe we should spend more and two government programs that we should spend less (or eliminate)?</w:t>
      </w:r>
    </w:p>
    <w:p w:rsidR="00A31D53" w:rsidRDefault="00A31D53" w:rsidP="00403EE5">
      <w:pPr>
        <w:spacing w:after="0" w:line="480" w:lineRule="auto"/>
        <w:rPr>
          <w:rFonts w:ascii="Times New Roman" w:eastAsia="Times New Roman" w:hAnsi="Times New Roman" w:cs="Times New Roman"/>
          <w:sz w:val="24"/>
          <w:szCs w:val="24"/>
          <w:shd w:val="clear" w:color="auto" w:fill="FFFFFF"/>
        </w:rPr>
      </w:pPr>
      <w:r w:rsidRPr="00403EE5">
        <w:rPr>
          <w:rFonts w:ascii="Times New Roman" w:eastAsia="Times New Roman" w:hAnsi="Times New Roman" w:cs="Times New Roman"/>
          <w:sz w:val="24"/>
          <w:szCs w:val="24"/>
          <w:shd w:val="clear" w:color="auto" w:fill="FFFFFF"/>
        </w:rPr>
        <w:t>More spending</w:t>
      </w:r>
    </w:p>
    <w:p w:rsidR="005E79F6" w:rsidRDefault="005E79F6" w:rsidP="005E79F6">
      <w:pPr>
        <w:pStyle w:val="ListParagraph"/>
        <w:numPr>
          <w:ilvl w:val="0"/>
          <w:numId w:val="4"/>
        </w:numPr>
        <w:spacing w:after="0" w:line="480" w:lineRule="auto"/>
        <w:rPr>
          <w:rFonts w:ascii="Times New Roman" w:eastAsia="Times New Roman" w:hAnsi="Times New Roman" w:cs="Times New Roman"/>
          <w:sz w:val="24"/>
          <w:szCs w:val="24"/>
          <w:shd w:val="clear" w:color="auto" w:fill="FFFFFF"/>
        </w:rPr>
      </w:pPr>
      <w:r w:rsidRPr="005E79F6">
        <w:rPr>
          <w:rFonts w:ascii="Times New Roman" w:eastAsia="Times New Roman" w:hAnsi="Times New Roman" w:cs="Times New Roman"/>
          <w:sz w:val="24"/>
          <w:szCs w:val="24"/>
          <w:shd w:val="clear" w:color="auto" w:fill="FFFFFF"/>
        </w:rPr>
        <w:t>Infrastructure</w:t>
      </w:r>
    </w:p>
    <w:p w:rsidR="005E79F6" w:rsidRDefault="005E79F6" w:rsidP="005E79F6">
      <w:pPr>
        <w:pStyle w:val="ListParagraph"/>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Increase spending on infrastructure will help improve the economy now and the future. </w:t>
      </w:r>
      <w:r w:rsidR="00255B01">
        <w:rPr>
          <w:rFonts w:ascii="Times New Roman" w:eastAsia="Times New Roman" w:hAnsi="Times New Roman" w:cs="Times New Roman"/>
          <w:sz w:val="24"/>
          <w:szCs w:val="24"/>
          <w:shd w:val="clear" w:color="auto" w:fill="FFFFFF"/>
        </w:rPr>
        <w:t>A better functioning</w:t>
      </w:r>
      <w:r>
        <w:rPr>
          <w:rFonts w:ascii="Times New Roman" w:eastAsia="Times New Roman" w:hAnsi="Times New Roman" w:cs="Times New Roman"/>
          <w:sz w:val="24"/>
          <w:szCs w:val="24"/>
          <w:shd w:val="clear" w:color="auto" w:fill="FFFFFF"/>
        </w:rPr>
        <w:t xml:space="preserve"> </w:t>
      </w:r>
      <w:r w:rsidR="00A62364">
        <w:rPr>
          <w:rFonts w:ascii="Times New Roman" w:eastAsia="Times New Roman" w:hAnsi="Times New Roman" w:cs="Times New Roman"/>
          <w:sz w:val="24"/>
          <w:szCs w:val="24"/>
          <w:shd w:val="clear" w:color="auto" w:fill="FFFFFF"/>
        </w:rPr>
        <w:t>infrastructure including</w:t>
      </w:r>
      <w:r w:rsidR="00255B01">
        <w:rPr>
          <w:rFonts w:ascii="Times New Roman" w:eastAsia="Times New Roman" w:hAnsi="Times New Roman" w:cs="Times New Roman"/>
          <w:sz w:val="24"/>
          <w:szCs w:val="24"/>
          <w:shd w:val="clear" w:color="auto" w:fill="FFFFFF"/>
        </w:rPr>
        <w:t xml:space="preserve"> efficient public transit systems and better sewer systems </w:t>
      </w:r>
      <w:r>
        <w:rPr>
          <w:rFonts w:ascii="Times New Roman" w:eastAsia="Times New Roman" w:hAnsi="Times New Roman" w:cs="Times New Roman"/>
          <w:sz w:val="24"/>
          <w:szCs w:val="24"/>
          <w:shd w:val="clear" w:color="auto" w:fill="FFFFFF"/>
        </w:rPr>
        <w:t>will increase efficiency and boost productivity thus increasing the long term economic growth</w:t>
      </w:r>
      <w:r w:rsidR="00255B01">
        <w:rPr>
          <w:rFonts w:ascii="Times New Roman" w:eastAsia="Times New Roman" w:hAnsi="Times New Roman" w:cs="Times New Roman"/>
          <w:sz w:val="24"/>
          <w:szCs w:val="24"/>
          <w:shd w:val="clear" w:color="auto" w:fill="FFFFFF"/>
        </w:rPr>
        <w:t xml:space="preserve"> and quality of life</w:t>
      </w:r>
      <w:r>
        <w:rPr>
          <w:rFonts w:ascii="Times New Roman" w:eastAsia="Times New Roman" w:hAnsi="Times New Roman" w:cs="Times New Roman"/>
          <w:sz w:val="24"/>
          <w:szCs w:val="24"/>
          <w:shd w:val="clear" w:color="auto" w:fill="FFFFFF"/>
        </w:rPr>
        <w:t xml:space="preserve">. </w:t>
      </w:r>
    </w:p>
    <w:p w:rsidR="00EE3710" w:rsidRPr="00EE3710" w:rsidRDefault="00EE3710" w:rsidP="00EE3710">
      <w:pPr>
        <w:pStyle w:val="ListParagraph"/>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McNichol, E. (2019). </w:t>
      </w:r>
      <w:r w:rsidRPr="00EE3710">
        <w:rPr>
          <w:rFonts w:ascii="Times New Roman" w:eastAsia="Times New Roman" w:hAnsi="Times New Roman" w:cs="Times New Roman"/>
          <w:sz w:val="24"/>
          <w:szCs w:val="24"/>
          <w:shd w:val="clear" w:color="auto" w:fill="FFFFFF"/>
        </w:rPr>
        <w:t>It’s Time for States to Invest in Infrastructure</w:t>
      </w:r>
      <w:r>
        <w:rPr>
          <w:rFonts w:ascii="Times New Roman" w:eastAsia="Times New Roman" w:hAnsi="Times New Roman" w:cs="Times New Roman"/>
          <w:sz w:val="24"/>
          <w:szCs w:val="24"/>
          <w:shd w:val="clear" w:color="auto" w:fill="FFFFFF"/>
        </w:rPr>
        <w:t>. Retrieved from:</w:t>
      </w:r>
    </w:p>
    <w:p w:rsidR="005E79F6" w:rsidRPr="00403EE5" w:rsidRDefault="00E34BB4" w:rsidP="00403EE5">
      <w:pPr>
        <w:spacing w:after="0" w:line="480" w:lineRule="auto"/>
        <w:rPr>
          <w:rFonts w:ascii="Times New Roman" w:eastAsia="Times New Roman" w:hAnsi="Times New Roman" w:cs="Times New Roman"/>
          <w:sz w:val="24"/>
          <w:szCs w:val="24"/>
          <w:shd w:val="clear" w:color="auto" w:fill="FFFFFF"/>
        </w:rPr>
      </w:pPr>
      <w:hyperlink r:id="rId7" w:history="1">
        <w:r w:rsidR="00EE3710">
          <w:rPr>
            <w:rStyle w:val="Hyperlink"/>
          </w:rPr>
          <w:t>https://www.cbpp.org/research/state-budget-and-tax/its-time-for-states-to-invest-in-infrastructure</w:t>
        </w:r>
      </w:hyperlink>
    </w:p>
    <w:p w:rsidR="009E3E78" w:rsidRDefault="005528C4" w:rsidP="00403EE5">
      <w:pPr>
        <w:pStyle w:val="ListParagraph"/>
        <w:numPr>
          <w:ilvl w:val="0"/>
          <w:numId w:val="2"/>
        </w:numPr>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Cyber security</w:t>
      </w:r>
      <w:r w:rsidR="009E3E78">
        <w:rPr>
          <w:rFonts w:ascii="Times New Roman" w:eastAsia="Times New Roman" w:hAnsi="Times New Roman" w:cs="Times New Roman"/>
          <w:sz w:val="24"/>
          <w:szCs w:val="24"/>
          <w:shd w:val="clear" w:color="auto" w:fill="FFFFFF"/>
        </w:rPr>
        <w:t xml:space="preserve"> programs</w:t>
      </w:r>
    </w:p>
    <w:p w:rsidR="009E3E78" w:rsidRPr="00403EE5" w:rsidRDefault="00533233" w:rsidP="009E3E78">
      <w:pPr>
        <w:pStyle w:val="ListParagraph"/>
        <w:spacing w:after="0" w:line="480" w:lineRule="auto"/>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t xml:space="preserve">As the technology </w:t>
      </w:r>
      <w:r w:rsidR="005528C4">
        <w:rPr>
          <w:rFonts w:ascii="Times New Roman" w:eastAsia="Times New Roman" w:hAnsi="Times New Roman" w:cs="Times New Roman"/>
          <w:sz w:val="24"/>
          <w:szCs w:val="24"/>
          <w:shd w:val="clear" w:color="auto" w:fill="FFFFFF"/>
        </w:rPr>
        <w:t>advancements</w:t>
      </w:r>
      <w:r>
        <w:rPr>
          <w:rFonts w:ascii="Times New Roman" w:eastAsia="Times New Roman" w:hAnsi="Times New Roman" w:cs="Times New Roman"/>
          <w:sz w:val="24"/>
          <w:szCs w:val="24"/>
          <w:shd w:val="clear" w:color="auto" w:fill="FFFFFF"/>
        </w:rPr>
        <w:t xml:space="preserve"> bring more interconnectedness, there are risks and potential threats to the critical </w:t>
      </w:r>
      <w:r w:rsidR="005528C4">
        <w:rPr>
          <w:rFonts w:ascii="Times New Roman" w:eastAsia="Times New Roman" w:hAnsi="Times New Roman" w:cs="Times New Roman"/>
          <w:sz w:val="24"/>
          <w:szCs w:val="24"/>
          <w:shd w:val="clear" w:color="auto" w:fill="FFFFFF"/>
        </w:rPr>
        <w:t>infrastructure;</w:t>
      </w:r>
      <w:r>
        <w:rPr>
          <w:rFonts w:ascii="Times New Roman" w:eastAsia="Times New Roman" w:hAnsi="Times New Roman" w:cs="Times New Roman"/>
          <w:sz w:val="24"/>
          <w:szCs w:val="24"/>
          <w:shd w:val="clear" w:color="auto" w:fill="FFFFFF"/>
        </w:rPr>
        <w:t xml:space="preserve"> therefore, t</w:t>
      </w:r>
      <w:r w:rsidR="009E3E78">
        <w:rPr>
          <w:rFonts w:ascii="Times New Roman" w:eastAsia="Times New Roman" w:hAnsi="Times New Roman" w:cs="Times New Roman"/>
          <w:sz w:val="24"/>
          <w:szCs w:val="24"/>
          <w:shd w:val="clear" w:color="auto" w:fill="FFFFFF"/>
        </w:rPr>
        <w:t xml:space="preserve">he </w:t>
      </w:r>
      <w:r>
        <w:rPr>
          <w:rFonts w:ascii="Times New Roman" w:eastAsia="Times New Roman" w:hAnsi="Times New Roman" w:cs="Times New Roman"/>
          <w:sz w:val="24"/>
          <w:szCs w:val="24"/>
          <w:shd w:val="clear" w:color="auto" w:fill="FFFFFF"/>
        </w:rPr>
        <w:t>government</w:t>
      </w:r>
      <w:r w:rsidR="009E3E78">
        <w:rPr>
          <w:rFonts w:ascii="Times New Roman" w:eastAsia="Times New Roman" w:hAnsi="Times New Roman" w:cs="Times New Roman"/>
          <w:sz w:val="24"/>
          <w:szCs w:val="24"/>
          <w:shd w:val="clear" w:color="auto" w:fill="FFFFFF"/>
        </w:rPr>
        <w:t xml:space="preserve"> needs to </w:t>
      </w:r>
      <w:r>
        <w:rPr>
          <w:rFonts w:ascii="Times New Roman" w:eastAsia="Times New Roman" w:hAnsi="Times New Roman" w:cs="Times New Roman"/>
          <w:sz w:val="24"/>
          <w:szCs w:val="24"/>
          <w:shd w:val="clear" w:color="auto" w:fill="FFFFFF"/>
        </w:rPr>
        <w:t xml:space="preserve">increase spending on the </w:t>
      </w:r>
      <w:r w:rsidR="005528C4">
        <w:rPr>
          <w:rFonts w:ascii="Times New Roman" w:eastAsia="Times New Roman" w:hAnsi="Times New Roman" w:cs="Times New Roman"/>
          <w:sz w:val="24"/>
          <w:szCs w:val="24"/>
          <w:shd w:val="clear" w:color="auto" w:fill="FFFFFF"/>
        </w:rPr>
        <w:t>cyber security</w:t>
      </w:r>
      <w:r>
        <w:rPr>
          <w:rFonts w:ascii="Times New Roman" w:eastAsia="Times New Roman" w:hAnsi="Times New Roman" w:cs="Times New Roman"/>
          <w:sz w:val="24"/>
          <w:szCs w:val="24"/>
          <w:shd w:val="clear" w:color="auto" w:fill="FFFFFF"/>
        </w:rPr>
        <w:t xml:space="preserve"> programs.  These will help to support the efforts of developing advanced technical capabilities and implementation of comprehensive strategies essential to mitigate malicious cyber </w:t>
      </w:r>
      <w:r w:rsidR="005528C4">
        <w:rPr>
          <w:rFonts w:ascii="Times New Roman" w:eastAsia="Times New Roman" w:hAnsi="Times New Roman" w:cs="Times New Roman"/>
          <w:sz w:val="24"/>
          <w:szCs w:val="24"/>
          <w:shd w:val="clear" w:color="auto" w:fill="FFFFFF"/>
        </w:rPr>
        <w:t>actors who</w:t>
      </w:r>
      <w:r>
        <w:rPr>
          <w:rFonts w:ascii="Times New Roman" w:eastAsia="Times New Roman" w:hAnsi="Times New Roman" w:cs="Times New Roman"/>
          <w:sz w:val="24"/>
          <w:szCs w:val="24"/>
          <w:shd w:val="clear" w:color="auto" w:fill="FFFFFF"/>
        </w:rPr>
        <w:t xml:space="preserve"> threaten the interests of the U.S. </w:t>
      </w:r>
    </w:p>
    <w:p w:rsidR="00EE05E2" w:rsidRPr="005528C4" w:rsidRDefault="005528C4" w:rsidP="005528C4">
      <w:pPr>
        <w:pStyle w:val="Heading3"/>
        <w:shd w:val="clear" w:color="auto" w:fill="FDFDFD"/>
        <w:spacing w:before="180" w:after="180"/>
        <w:textAlignment w:val="baseline"/>
        <w:rPr>
          <w:rFonts w:ascii="Times New Roman" w:eastAsia="Times New Roman" w:hAnsi="Times New Roman" w:cs="Times New Roman"/>
          <w:b w:val="0"/>
          <w:bCs w:val="0"/>
          <w:color w:val="auto"/>
          <w:sz w:val="24"/>
          <w:szCs w:val="24"/>
          <w:shd w:val="clear" w:color="auto" w:fill="FFFFFF"/>
        </w:rPr>
      </w:pPr>
      <w:r w:rsidRPr="005528C4">
        <w:rPr>
          <w:rFonts w:ascii="Times New Roman" w:eastAsia="Times New Roman" w:hAnsi="Times New Roman" w:cs="Times New Roman"/>
          <w:b w:val="0"/>
          <w:bCs w:val="0"/>
          <w:color w:val="auto"/>
          <w:sz w:val="24"/>
          <w:szCs w:val="24"/>
          <w:shd w:val="clear" w:color="auto" w:fill="FFFFFF"/>
        </w:rPr>
        <w:t xml:space="preserve">Johnson, D. B. (2019, Mar 12). </w:t>
      </w:r>
      <w:r w:rsidR="00EE05E2" w:rsidRPr="005528C4">
        <w:rPr>
          <w:rFonts w:ascii="Times New Roman" w:eastAsia="Times New Roman" w:hAnsi="Times New Roman" w:cs="Times New Roman"/>
          <w:b w:val="0"/>
          <w:bCs w:val="0"/>
          <w:color w:val="auto"/>
          <w:sz w:val="24"/>
          <w:szCs w:val="24"/>
          <w:shd w:val="clear" w:color="auto" w:fill="FFFFFF"/>
        </w:rPr>
        <w:t>Cyber in the 2020 budget</w:t>
      </w:r>
      <w:r w:rsidRPr="005528C4">
        <w:rPr>
          <w:rFonts w:ascii="Times New Roman" w:eastAsia="Times New Roman" w:hAnsi="Times New Roman" w:cs="Times New Roman"/>
          <w:b w:val="0"/>
          <w:bCs w:val="0"/>
          <w:color w:val="auto"/>
          <w:sz w:val="24"/>
          <w:szCs w:val="24"/>
          <w:shd w:val="clear" w:color="auto" w:fill="FFFFFF"/>
        </w:rPr>
        <w:t xml:space="preserve">. Retrieved from: </w:t>
      </w:r>
      <w:hyperlink r:id="rId8" w:history="1">
        <w:r w:rsidR="009E3E78" w:rsidRPr="005528C4">
          <w:rPr>
            <w:rFonts w:ascii="Times New Roman" w:eastAsia="Times New Roman" w:hAnsi="Times New Roman" w:cs="Times New Roman"/>
            <w:b w:val="0"/>
            <w:bCs w:val="0"/>
            <w:color w:val="auto"/>
            <w:sz w:val="24"/>
            <w:szCs w:val="24"/>
            <w:shd w:val="clear" w:color="auto" w:fill="FFFFFF"/>
          </w:rPr>
          <w:t>https://fcw.com/articles/2019/03/12/cyber-skinny-budget-johnson.aspx</w:t>
        </w:r>
      </w:hyperlink>
    </w:p>
    <w:p w:rsidR="002019AA" w:rsidRPr="00A62364" w:rsidRDefault="002019AA" w:rsidP="00403EE5">
      <w:pPr>
        <w:spacing w:line="480" w:lineRule="auto"/>
        <w:rPr>
          <w:rFonts w:ascii="Times New Roman" w:hAnsi="Times New Roman" w:cs="Times New Roman"/>
          <w:b/>
          <w:sz w:val="24"/>
          <w:szCs w:val="24"/>
          <w:shd w:val="clear" w:color="auto" w:fill="FFFFFF"/>
        </w:rPr>
      </w:pPr>
      <w:r w:rsidRPr="00A62364">
        <w:rPr>
          <w:rFonts w:ascii="Times New Roman" w:hAnsi="Times New Roman" w:cs="Times New Roman"/>
          <w:b/>
          <w:sz w:val="24"/>
          <w:szCs w:val="24"/>
          <w:shd w:val="clear" w:color="auto" w:fill="FFFFFF"/>
        </w:rPr>
        <w:t>Less spending</w:t>
      </w:r>
    </w:p>
    <w:p w:rsidR="002019AA" w:rsidRPr="00403EE5" w:rsidRDefault="002019AA" w:rsidP="00403EE5">
      <w:pPr>
        <w:spacing w:line="480" w:lineRule="auto"/>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lastRenderedPageBreak/>
        <w:t>Government cuts will spur economic growth as resources are shifted from the activities that are low valued to those that are high-valued. Funds will be moved from the mismanaged and damaging programs to activities that are more productive hence increasing the overall GDP.</w:t>
      </w:r>
    </w:p>
    <w:p w:rsidR="002019AA" w:rsidRPr="00403EE5" w:rsidRDefault="002019AA" w:rsidP="00403EE5">
      <w:pPr>
        <w:spacing w:line="480" w:lineRule="auto"/>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 xml:space="preserve">Cuts on healthcare and social security </w:t>
      </w:r>
    </w:p>
    <w:p w:rsidR="002019AA" w:rsidRDefault="002019AA" w:rsidP="00A62364">
      <w:pPr>
        <w:spacing w:line="480" w:lineRule="auto"/>
        <w:ind w:firstLine="720"/>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The US spends more on the healthcare system. The increasing spending on Medicare, Medicaid, and social security are the main reasons why the US is likely to face a fiscal crisis. If careful measures are not taken, the spending on healthcare will drain the budget. Therefore these programs need to be restructured (Edwards, 017). The exchange subsidies and Medicaid expansion in the affordable care act should be repealed. This would reduce spending on Medicaid and eliminate spending on exchange subsidies. Additionally, Medicaid should be converted from open-ended matching grant to a block grant thus giving state governments flexibility in healthcare programs. </w:t>
      </w:r>
    </w:p>
    <w:p w:rsidR="00403EE5" w:rsidRPr="00403EE5" w:rsidRDefault="00403EE5" w:rsidP="00403EE5">
      <w:pPr>
        <w:spacing w:line="480" w:lineRule="auto"/>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Cuts on military budget</w:t>
      </w:r>
    </w:p>
    <w:p w:rsidR="002019AA" w:rsidRDefault="002019AA" w:rsidP="00403EE5">
      <w:pPr>
        <w:spacing w:line="480" w:lineRule="auto"/>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 </w:t>
      </w:r>
      <w:r w:rsidR="00A62364">
        <w:rPr>
          <w:rFonts w:ascii="Times New Roman" w:hAnsi="Times New Roman" w:cs="Times New Roman"/>
          <w:sz w:val="24"/>
          <w:szCs w:val="24"/>
          <w:shd w:val="clear" w:color="auto" w:fill="FFFFFF"/>
        </w:rPr>
        <w:tab/>
      </w:r>
      <w:bookmarkStart w:id="0" w:name="_GoBack"/>
      <w:bookmarkEnd w:id="0"/>
      <w:r w:rsidRPr="00403EE5">
        <w:rPr>
          <w:rFonts w:ascii="Times New Roman" w:hAnsi="Times New Roman" w:cs="Times New Roman"/>
          <w:sz w:val="24"/>
          <w:szCs w:val="24"/>
          <w:shd w:val="clear" w:color="auto" w:fill="FFFFFF"/>
        </w:rPr>
        <w:t xml:space="preserve">Another program that should be eliminated is the overseas contingency operations spending. This program adds a significant amount in the overall military budget, and there should be plans for it to be downsized to zero (Edwards, 2017). The U.S policymakers tend to support external military missions that are aside from their role of defending the U.S land. </w:t>
      </w:r>
    </w:p>
    <w:p w:rsidR="00AE6A0C" w:rsidRDefault="00AE6A0C" w:rsidP="00403EE5">
      <w:pPr>
        <w:spacing w:line="480" w:lineRule="auto"/>
        <w:rPr>
          <w:rFonts w:ascii="Times New Roman" w:hAnsi="Times New Roman" w:cs="Times New Roman"/>
          <w:sz w:val="24"/>
          <w:szCs w:val="24"/>
          <w:shd w:val="clear" w:color="auto" w:fill="FFFFFF"/>
        </w:rPr>
      </w:pPr>
      <w:r>
        <w:rPr>
          <w:rFonts w:ascii="Arial" w:hAnsi="Arial" w:cs="Arial"/>
          <w:color w:val="222222"/>
          <w:sz w:val="20"/>
          <w:szCs w:val="20"/>
          <w:shd w:val="clear" w:color="auto" w:fill="FFFFFF"/>
        </w:rPr>
        <w:t>Edwards, C. (2005). </w:t>
      </w:r>
      <w:r>
        <w:rPr>
          <w:rFonts w:ascii="Arial" w:hAnsi="Arial" w:cs="Arial"/>
          <w:i/>
          <w:iCs/>
          <w:color w:val="222222"/>
          <w:sz w:val="20"/>
          <w:szCs w:val="20"/>
          <w:shd w:val="clear" w:color="auto" w:fill="FFFFFF"/>
        </w:rPr>
        <w:t>Downsizing the federal government</w:t>
      </w:r>
      <w:r>
        <w:rPr>
          <w:rFonts w:ascii="Arial" w:hAnsi="Arial" w:cs="Arial"/>
          <w:color w:val="222222"/>
          <w:sz w:val="20"/>
          <w:szCs w:val="20"/>
          <w:shd w:val="clear" w:color="auto" w:fill="FFFFFF"/>
        </w:rPr>
        <w:t>. Cato Institute.</w:t>
      </w:r>
    </w:p>
    <w:p w:rsidR="00D674A7" w:rsidRPr="00403EE5" w:rsidRDefault="00D674A7" w:rsidP="00D674A7">
      <w:pPr>
        <w:spacing w:line="480" w:lineRule="auto"/>
        <w:ind w:left="720" w:hanging="720"/>
        <w:rPr>
          <w:rFonts w:ascii="Times New Roman" w:hAnsi="Times New Roman" w:cs="Times New Roman"/>
          <w:sz w:val="24"/>
          <w:szCs w:val="24"/>
          <w:shd w:val="clear" w:color="auto" w:fill="FFFFFF"/>
        </w:rPr>
      </w:pPr>
      <w:r w:rsidRPr="00403EE5">
        <w:rPr>
          <w:rFonts w:ascii="Times New Roman" w:hAnsi="Times New Roman" w:cs="Times New Roman"/>
          <w:sz w:val="24"/>
          <w:szCs w:val="24"/>
        </w:rPr>
        <w:t xml:space="preserve">Edwards, C.  (2017). </w:t>
      </w:r>
      <w:r w:rsidRPr="001C330F">
        <w:rPr>
          <w:rFonts w:ascii="Times New Roman" w:hAnsi="Times New Roman" w:cs="Times New Roman"/>
          <w:sz w:val="24"/>
          <w:szCs w:val="24"/>
        </w:rPr>
        <w:t>A Plan to Cut Federal Government Spending</w:t>
      </w:r>
      <w:r w:rsidR="006F07C6">
        <w:rPr>
          <w:rFonts w:ascii="Times New Roman" w:hAnsi="Times New Roman" w:cs="Times New Roman"/>
          <w:sz w:val="24"/>
          <w:szCs w:val="24"/>
        </w:rPr>
        <w:t xml:space="preserve">. Retrieved from </w:t>
      </w:r>
      <w:hyperlink r:id="rId9" w:history="1">
        <w:r w:rsidR="006F07C6">
          <w:rPr>
            <w:rStyle w:val="Hyperlink"/>
          </w:rPr>
          <w:t>https://www.downsizinggovernment.org/plan-to-cut-federal-spending</w:t>
        </w:r>
      </w:hyperlink>
    </w:p>
    <w:p w:rsidR="00D674A7" w:rsidRPr="00403EE5" w:rsidRDefault="00D674A7" w:rsidP="00403EE5">
      <w:pPr>
        <w:spacing w:line="480" w:lineRule="auto"/>
        <w:rPr>
          <w:rFonts w:ascii="Times New Roman" w:hAnsi="Times New Roman" w:cs="Times New Roman"/>
          <w:sz w:val="24"/>
          <w:szCs w:val="24"/>
          <w:shd w:val="clear" w:color="auto" w:fill="FFFFFF"/>
        </w:rPr>
      </w:pPr>
    </w:p>
    <w:p w:rsidR="002019AA" w:rsidRPr="00403EE5" w:rsidRDefault="002019AA" w:rsidP="00403EE5">
      <w:pPr>
        <w:spacing w:line="480" w:lineRule="auto"/>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lastRenderedPageBreak/>
        <w:t>Question 2 Do you think we will live in a cashless society in 10 years?</w:t>
      </w:r>
    </w:p>
    <w:p w:rsidR="002019AA" w:rsidRDefault="002019AA" w:rsidP="00A62364">
      <w:pPr>
        <w:spacing w:line="480" w:lineRule="auto"/>
        <w:ind w:firstLine="720"/>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No. While many efforts are driving towards a cashless society; there are still significant factors that hinder full banning of cash. There are notable downsides to banning cash. Transactions made using credit cards are traceable, and therefore when using electronic cash, there is no anonymity. Additionally, the ban on cash will adversely affect the poor people who are unbanked or who cannot receive credit lines due to a couple of reasons</w:t>
      </w:r>
      <w:r w:rsidR="00030030">
        <w:rPr>
          <w:rFonts w:ascii="Times New Roman" w:hAnsi="Times New Roman" w:cs="Times New Roman"/>
          <w:sz w:val="24"/>
          <w:szCs w:val="24"/>
          <w:shd w:val="clear" w:color="auto" w:fill="FFFFFF"/>
        </w:rPr>
        <w:t xml:space="preserve"> (</w:t>
      </w:r>
      <w:r w:rsidR="00A62364">
        <w:rPr>
          <w:rFonts w:ascii="Times New Roman" w:hAnsi="Times New Roman" w:cs="Times New Roman"/>
          <w:sz w:val="24"/>
          <w:szCs w:val="24"/>
          <w:shd w:val="clear" w:color="auto" w:fill="FFFFFF"/>
        </w:rPr>
        <w:t>UnSUBURBIA,</w:t>
      </w:r>
      <w:r w:rsidR="00030030">
        <w:rPr>
          <w:rFonts w:ascii="Times New Roman" w:hAnsi="Times New Roman" w:cs="Times New Roman"/>
          <w:sz w:val="24"/>
          <w:szCs w:val="24"/>
          <w:shd w:val="clear" w:color="auto" w:fill="FFFFFF"/>
        </w:rPr>
        <w:t xml:space="preserve"> 2019)</w:t>
      </w:r>
      <w:r w:rsidRPr="00403EE5">
        <w:rPr>
          <w:rFonts w:ascii="Times New Roman" w:hAnsi="Times New Roman" w:cs="Times New Roman"/>
          <w:sz w:val="24"/>
          <w:szCs w:val="24"/>
          <w:shd w:val="clear" w:color="auto" w:fill="FFFFFF"/>
        </w:rPr>
        <w:t xml:space="preserve">. Following the example of Sweden where it is nearly a cashless economy, it is evident that living cash free is possible and desirable. However, for the poor communities, they will be necessitated to pay more for the privilege of giving up cash due to the high charges as well as lack of bank accounts. </w:t>
      </w:r>
    </w:p>
    <w:p w:rsidR="00030030" w:rsidRDefault="00030030" w:rsidP="00030030">
      <w:pPr>
        <w:spacing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UnSUBURBIA (2019, April 20</w:t>
      </w:r>
      <w:r w:rsidR="00A62364">
        <w:rPr>
          <w:rFonts w:ascii="Times New Roman" w:hAnsi="Times New Roman" w:cs="Times New Roman"/>
          <w:sz w:val="24"/>
          <w:szCs w:val="24"/>
          <w:shd w:val="clear" w:color="auto" w:fill="FFFFFF"/>
        </w:rPr>
        <w:t>).</w:t>
      </w:r>
      <w:r w:rsidR="00A62364" w:rsidRPr="00030030">
        <w:rPr>
          <w:rFonts w:ascii="Times New Roman" w:hAnsi="Times New Roman" w:cs="Times New Roman"/>
          <w:sz w:val="24"/>
          <w:szCs w:val="24"/>
          <w:shd w:val="clear" w:color="auto" w:fill="FFFFFF"/>
        </w:rPr>
        <w:t xml:space="preserve"> ARE</w:t>
      </w:r>
      <w:r w:rsidRPr="00030030">
        <w:rPr>
          <w:rFonts w:ascii="Times New Roman" w:hAnsi="Times New Roman" w:cs="Times New Roman"/>
          <w:sz w:val="24"/>
          <w:szCs w:val="24"/>
          <w:shd w:val="clear" w:color="auto" w:fill="FFFFFF"/>
        </w:rPr>
        <w:t xml:space="preserve"> WE HEADING TOWARDS A CASHLESS SOCIETY?</w:t>
      </w:r>
    </w:p>
    <w:p w:rsidR="00030030" w:rsidRPr="00030030" w:rsidRDefault="00030030" w:rsidP="00A62364">
      <w:pPr>
        <w:spacing w:line="480" w:lineRule="auto"/>
        <w:ind w:left="720"/>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Retrieved from: </w:t>
      </w:r>
      <w:hyperlink r:id="rId10" w:history="1">
        <w:r w:rsidR="00A62364" w:rsidRPr="00527558">
          <w:rPr>
            <w:rStyle w:val="Hyperlink"/>
            <w:rFonts w:ascii="Times New Roman" w:hAnsi="Times New Roman" w:cs="Times New Roman"/>
            <w:sz w:val="24"/>
            <w:szCs w:val="24"/>
            <w:shd w:val="clear" w:color="auto" w:fill="FFFFFF"/>
          </w:rPr>
          <w:t>https://www.unsuburbia.com/technology/are-we-heading-towards-a-cashless-society/</w:t>
        </w:r>
      </w:hyperlink>
    </w:p>
    <w:p w:rsidR="002019AA" w:rsidRPr="00403EE5" w:rsidRDefault="002019AA" w:rsidP="00403EE5">
      <w:pPr>
        <w:spacing w:line="480" w:lineRule="auto"/>
        <w:rPr>
          <w:rFonts w:ascii="Times New Roman" w:hAnsi="Times New Roman" w:cs="Times New Roman"/>
          <w:b/>
          <w:sz w:val="24"/>
          <w:szCs w:val="24"/>
          <w:shd w:val="clear" w:color="auto" w:fill="FFFFFF"/>
        </w:rPr>
      </w:pPr>
      <w:r w:rsidRPr="00403EE5">
        <w:rPr>
          <w:rFonts w:ascii="Times New Roman" w:hAnsi="Times New Roman" w:cs="Times New Roman"/>
          <w:b/>
          <w:sz w:val="24"/>
          <w:szCs w:val="24"/>
          <w:shd w:val="clear" w:color="auto" w:fill="FFFFFF"/>
        </w:rPr>
        <w:t>Question 3 Identify one country (other than the US) that were impacted by the Great Recession. Describe their economic challenges during and after the Great Recession.</w:t>
      </w:r>
    </w:p>
    <w:p w:rsidR="002019AA" w:rsidRPr="00403EE5" w:rsidRDefault="002019AA" w:rsidP="00A62364">
      <w:pPr>
        <w:spacing w:line="480" w:lineRule="auto"/>
        <w:ind w:firstLine="720"/>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Besides the US, Mexico is another country that was hit significantly by the 2008-2009 recession. The Mexican economy faced adverse effects due to its economic ties with the U.S (Villarreal, 2012). During the global crisis, the Mexican GDP contracted by 6.6 percent (Villarreal, 2010). This was the sharpest decline in the Mexican economy in more than 20 years. The Mexican currency also depreciated against the US dollar by 25 percent (Villarreal, 2010). Mexico experienced a sharp decrease in imports and exports in 2009 due to lower demand for Mexican products in the U.S and low consumer demand in Mexico. Exports to other countries </w:t>
      </w:r>
      <w:r w:rsidRPr="00403EE5">
        <w:rPr>
          <w:rFonts w:ascii="Times New Roman" w:hAnsi="Times New Roman" w:cs="Times New Roman"/>
          <w:sz w:val="24"/>
          <w:szCs w:val="24"/>
          <w:shd w:val="clear" w:color="auto" w:fill="FFFFFF"/>
        </w:rPr>
        <w:lastRenderedPageBreak/>
        <w:t xml:space="preserve">decreased by 21.5 percent to $229.6 billion. The imports also decreased by 24.4 percent to $234.4 billion (Villarreal, 2010). The labor market conditions in Mexico also deteriorated during the recession. Unemployment increased sharply to the highest levels by far than in the past decades. </w:t>
      </w:r>
    </w:p>
    <w:p w:rsidR="002019AA" w:rsidRDefault="002019AA" w:rsidP="00A62364">
      <w:pPr>
        <w:spacing w:line="480" w:lineRule="auto"/>
        <w:ind w:firstLine="720"/>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The job market in Mexico is largely comprised of the informal sector, and the global crisis further created a growing trend towards self-employment. This also contracted the formal sector; thus more jobs increased in the informal sector. While the Mexican economy still hasn’t recovered fully since the global crisis, Mexico has established economic policies to help respond to the crisis and improve its economic performance. The economy has started to recover, and the exchange rate is also experiencing improvements. </w:t>
      </w:r>
    </w:p>
    <w:p w:rsidR="00D674A7" w:rsidRPr="00403EE5" w:rsidRDefault="00D674A7" w:rsidP="00D674A7">
      <w:pPr>
        <w:spacing w:line="480" w:lineRule="auto"/>
        <w:ind w:left="720" w:hanging="720"/>
        <w:rPr>
          <w:rFonts w:ascii="Times New Roman" w:hAnsi="Times New Roman" w:cs="Times New Roman"/>
          <w:sz w:val="24"/>
          <w:szCs w:val="24"/>
        </w:rPr>
      </w:pPr>
      <w:r w:rsidRPr="00403EE5">
        <w:rPr>
          <w:rFonts w:ascii="Times New Roman" w:hAnsi="Times New Roman" w:cs="Times New Roman"/>
          <w:sz w:val="24"/>
          <w:szCs w:val="24"/>
          <w:shd w:val="clear" w:color="auto" w:fill="FFFFFF"/>
        </w:rPr>
        <w:t>Villarreal, M. A. (2010, September). The Mexican economy after the global financial crisis. LIBRARY OF CONGRESS WASHINGTON DC CONGRESSIONAL RESEARCH SERVICE.</w:t>
      </w:r>
    </w:p>
    <w:p w:rsidR="00D674A7" w:rsidRDefault="00D674A7" w:rsidP="00D674A7">
      <w:pPr>
        <w:spacing w:line="480" w:lineRule="auto"/>
        <w:ind w:left="720" w:hanging="720"/>
      </w:pPr>
      <w:r w:rsidRPr="00403EE5">
        <w:rPr>
          <w:rFonts w:ascii="Times New Roman" w:hAnsi="Times New Roman" w:cs="Times New Roman"/>
          <w:sz w:val="24"/>
          <w:szCs w:val="24"/>
          <w:shd w:val="clear" w:color="auto" w:fill="FFFFFF"/>
        </w:rPr>
        <w:t>Villarreal, M. A. (2012, January). US-Mexico Economic Relations: Trends, Issues, and Implications. LIBRARY OF CONGRESS WASHINGTON DC CONGRESS</w:t>
      </w:r>
      <w:r>
        <w:rPr>
          <w:rFonts w:ascii="Arial" w:hAnsi="Arial" w:cs="Arial"/>
          <w:color w:val="222222"/>
          <w:sz w:val="20"/>
          <w:szCs w:val="20"/>
          <w:shd w:val="clear" w:color="auto" w:fill="FFFFFF"/>
        </w:rPr>
        <w:t>IONAL RESEARCH SERVICE.</w:t>
      </w:r>
    </w:p>
    <w:p w:rsidR="002019AA" w:rsidRPr="00403EE5" w:rsidRDefault="002019AA" w:rsidP="00403EE5">
      <w:pPr>
        <w:spacing w:line="480" w:lineRule="auto"/>
        <w:rPr>
          <w:rFonts w:ascii="Times New Roman" w:hAnsi="Times New Roman" w:cs="Times New Roman"/>
          <w:b/>
          <w:sz w:val="24"/>
          <w:szCs w:val="24"/>
          <w:shd w:val="clear" w:color="auto" w:fill="FFFFFF"/>
        </w:rPr>
      </w:pPr>
      <w:r w:rsidRPr="00403EE5">
        <w:rPr>
          <w:rFonts w:ascii="Times New Roman" w:hAnsi="Times New Roman" w:cs="Times New Roman"/>
          <w:sz w:val="24"/>
          <w:szCs w:val="24"/>
          <w:shd w:val="clear" w:color="auto" w:fill="FFFFFF"/>
        </w:rPr>
        <w:t xml:space="preserve"> </w:t>
      </w:r>
      <w:r w:rsidRPr="00403EE5">
        <w:rPr>
          <w:rFonts w:ascii="Times New Roman" w:hAnsi="Times New Roman" w:cs="Times New Roman"/>
          <w:b/>
          <w:sz w:val="24"/>
          <w:szCs w:val="24"/>
          <w:shd w:val="clear" w:color="auto" w:fill="FFFFFF"/>
        </w:rPr>
        <w:t xml:space="preserve">Question 4 How should the US government decide whether to bail out a corporation or bank? Is personal bankruptcy a form of bailout for individuals? </w:t>
      </w:r>
    </w:p>
    <w:p w:rsidR="006D32C4" w:rsidRDefault="002019AA" w:rsidP="00A62364">
      <w:pPr>
        <w:spacing w:line="480" w:lineRule="auto"/>
        <w:ind w:firstLine="720"/>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 xml:space="preserve">A bailout refers to the act of providing resources including money to a failing organization. This helps in preventing the adverse consequences that may result in case the company or business falls to bankruptcy thus defaulting on its financial obligations. To be eligible for a bailout, the US government requires the bank or corporation to demonstrate the </w:t>
      </w:r>
      <w:r w:rsidRPr="00403EE5">
        <w:rPr>
          <w:rFonts w:ascii="Times New Roman" w:hAnsi="Times New Roman" w:cs="Times New Roman"/>
          <w:sz w:val="24"/>
          <w:szCs w:val="24"/>
          <w:shd w:val="clear" w:color="auto" w:fill="FFFFFF"/>
        </w:rPr>
        <w:lastRenderedPageBreak/>
        <w:t>potential impact it would have in the financial system. Banks play a critical function in the economy due to their crucial role in the payment system (Nicolaisen, 2015). If the bank or corporation has a substantial outstanding debt that would threaten to destroy the financial system as a whole, then the government considers it for a bailout. Personal bankruptcy is not a form of bailout for individuals because bailouts are meant only for corporations or banks or organizations whose bankruptcy may result in severe impacts on the entire economy</w:t>
      </w:r>
      <w:r w:rsidR="00A031AA">
        <w:rPr>
          <w:rFonts w:ascii="Times New Roman" w:hAnsi="Times New Roman" w:cs="Times New Roman"/>
          <w:sz w:val="24"/>
          <w:szCs w:val="24"/>
          <w:shd w:val="clear" w:color="auto" w:fill="FFFFFF"/>
        </w:rPr>
        <w:t>.</w:t>
      </w:r>
    </w:p>
    <w:p w:rsidR="00D674A7" w:rsidRPr="00D674A7" w:rsidRDefault="00D674A7" w:rsidP="00D674A7">
      <w:pPr>
        <w:spacing w:line="480" w:lineRule="auto"/>
        <w:ind w:left="720" w:hanging="720"/>
        <w:rPr>
          <w:rFonts w:ascii="Times New Roman" w:hAnsi="Times New Roman" w:cs="Times New Roman"/>
          <w:sz w:val="24"/>
          <w:szCs w:val="24"/>
          <w:shd w:val="clear" w:color="auto" w:fill="FFFFFF"/>
        </w:rPr>
      </w:pPr>
      <w:r w:rsidRPr="00403EE5">
        <w:rPr>
          <w:rFonts w:ascii="Times New Roman" w:hAnsi="Times New Roman" w:cs="Times New Roman"/>
          <w:sz w:val="24"/>
          <w:szCs w:val="24"/>
          <w:shd w:val="clear" w:color="auto" w:fill="FFFFFF"/>
        </w:rPr>
        <w:t>Nicolaisen, J. (201</w:t>
      </w:r>
      <w:r>
        <w:rPr>
          <w:rFonts w:ascii="Times New Roman" w:hAnsi="Times New Roman" w:cs="Times New Roman"/>
          <w:sz w:val="24"/>
          <w:szCs w:val="24"/>
          <w:shd w:val="clear" w:color="auto" w:fill="FFFFFF"/>
        </w:rPr>
        <w:t xml:space="preserve">5). Should Banks Be Bailed Out? </w:t>
      </w:r>
      <w:r w:rsidRPr="00403EE5">
        <w:rPr>
          <w:rFonts w:ascii="Times New Roman" w:hAnsi="Times New Roman" w:cs="Times New Roman"/>
          <w:sz w:val="24"/>
          <w:szCs w:val="24"/>
          <w:shd w:val="clear" w:color="auto" w:fill="FFFFFF"/>
        </w:rPr>
        <w:t xml:space="preserve">Retrieved from: </w:t>
      </w:r>
      <w:hyperlink r:id="rId11" w:history="1">
        <w:r w:rsidRPr="00403EE5">
          <w:rPr>
            <w:rStyle w:val="Hyperlink"/>
            <w:rFonts w:ascii="Times New Roman" w:hAnsi="Times New Roman" w:cs="Times New Roman"/>
            <w:color w:val="auto"/>
            <w:sz w:val="24"/>
            <w:szCs w:val="24"/>
          </w:rPr>
          <w:t>https://www.bis.org/review/r150415a.htm</w:t>
        </w:r>
      </w:hyperlink>
    </w:p>
    <w:p w:rsidR="00D674A7" w:rsidRPr="00403EE5" w:rsidRDefault="00D674A7" w:rsidP="00403EE5">
      <w:pPr>
        <w:spacing w:line="480" w:lineRule="auto"/>
        <w:rPr>
          <w:rFonts w:ascii="Times New Roman" w:hAnsi="Times New Roman" w:cs="Times New Roman"/>
          <w:sz w:val="24"/>
          <w:szCs w:val="24"/>
          <w:shd w:val="clear" w:color="auto" w:fill="FFFFFF"/>
        </w:rPr>
      </w:pPr>
    </w:p>
    <w:p w:rsidR="00621F15" w:rsidRDefault="00621F15" w:rsidP="006B0D1C">
      <w:pPr>
        <w:spacing w:line="480" w:lineRule="auto"/>
        <w:ind w:left="720" w:hanging="720"/>
      </w:pPr>
    </w:p>
    <w:sectPr w:rsidR="00621F15" w:rsidSect="00875E3F">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BB4" w:rsidRDefault="00E34BB4" w:rsidP="00875E3F">
      <w:pPr>
        <w:spacing w:after="0" w:line="240" w:lineRule="auto"/>
      </w:pPr>
      <w:r>
        <w:separator/>
      </w:r>
    </w:p>
  </w:endnote>
  <w:endnote w:type="continuationSeparator" w:id="0">
    <w:p w:rsidR="00E34BB4" w:rsidRDefault="00E34BB4" w:rsidP="00875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BB4" w:rsidRDefault="00E34BB4" w:rsidP="00875E3F">
      <w:pPr>
        <w:spacing w:after="0" w:line="240" w:lineRule="auto"/>
      </w:pPr>
      <w:r>
        <w:separator/>
      </w:r>
    </w:p>
  </w:footnote>
  <w:footnote w:type="continuationSeparator" w:id="0">
    <w:p w:rsidR="00E34BB4" w:rsidRDefault="00E34BB4" w:rsidP="00875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E3F" w:rsidRDefault="00A62364">
    <w:pPr>
      <w:pStyle w:val="Header"/>
      <w:jc w:val="right"/>
    </w:pPr>
    <w:r w:rsidRPr="002971D4">
      <w:rPr>
        <w:rFonts w:ascii="Times New Roman" w:hAnsi="Times New Roman" w:cs="Times New Roman"/>
        <w:sz w:val="24"/>
        <w:szCs w:val="24"/>
      </w:rPr>
      <w:t>THE US GOVERNMENT</w:t>
    </w:r>
    <w:r w:rsidR="00875E3F">
      <w:tab/>
    </w:r>
    <w:r w:rsidR="00875E3F">
      <w:tab/>
    </w:r>
    <w:sdt>
      <w:sdtPr>
        <w:id w:val="35776677"/>
        <w:docPartObj>
          <w:docPartGallery w:val="Page Numbers (Top of Page)"/>
          <w:docPartUnique/>
        </w:docPartObj>
      </w:sdtPr>
      <w:sdtEndPr/>
      <w:sdtContent>
        <w:r w:rsidR="00E34BB4">
          <w:fldChar w:fldCharType="begin"/>
        </w:r>
        <w:r w:rsidR="00E34BB4">
          <w:instrText xml:space="preserve"> PAGE   \* MERGEFORMAT </w:instrText>
        </w:r>
        <w:r w:rsidR="00E34BB4">
          <w:fldChar w:fldCharType="separate"/>
        </w:r>
        <w:r>
          <w:rPr>
            <w:noProof/>
          </w:rPr>
          <w:t>6</w:t>
        </w:r>
        <w:r w:rsidR="00E34BB4">
          <w:rPr>
            <w:noProof/>
          </w:rPr>
          <w:fldChar w:fldCharType="end"/>
        </w:r>
      </w:sdtContent>
    </w:sdt>
  </w:p>
  <w:p w:rsidR="00875E3F" w:rsidRDefault="00875E3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5E3F" w:rsidRDefault="00875E3F">
    <w:pPr>
      <w:pStyle w:val="Header"/>
      <w:jc w:val="right"/>
    </w:pPr>
    <w:r w:rsidRPr="00875E3F">
      <w:rPr>
        <w:rFonts w:ascii="Times New Roman" w:hAnsi="Times New Roman" w:cs="Times New Roman"/>
        <w:sz w:val="24"/>
        <w:szCs w:val="24"/>
      </w:rPr>
      <w:t>Running Head: THE U.S GOVERNMENT</w:t>
    </w:r>
    <w:r>
      <w:tab/>
    </w:r>
    <w:r>
      <w:tab/>
    </w:r>
    <w:sdt>
      <w:sdtPr>
        <w:id w:val="35776695"/>
        <w:docPartObj>
          <w:docPartGallery w:val="Page Numbers (Top of Page)"/>
          <w:docPartUnique/>
        </w:docPartObj>
      </w:sdtPr>
      <w:sdtEndPr/>
      <w:sdtContent>
        <w:r w:rsidR="00E34BB4">
          <w:fldChar w:fldCharType="begin"/>
        </w:r>
        <w:r w:rsidR="00E34BB4">
          <w:instrText xml:space="preserve"> PAGE   \* MERGEFORMAT </w:instrText>
        </w:r>
        <w:r w:rsidR="00E34BB4">
          <w:fldChar w:fldCharType="separate"/>
        </w:r>
        <w:r w:rsidR="00A62364">
          <w:rPr>
            <w:noProof/>
          </w:rPr>
          <w:t>1</w:t>
        </w:r>
        <w:r w:rsidR="00E34BB4">
          <w:rPr>
            <w:noProof/>
          </w:rPr>
          <w:fldChar w:fldCharType="end"/>
        </w:r>
      </w:sdtContent>
    </w:sdt>
  </w:p>
  <w:p w:rsidR="00875E3F" w:rsidRDefault="00875E3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4A1DA2"/>
    <w:multiLevelType w:val="multilevel"/>
    <w:tmpl w:val="2B68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F61A44"/>
    <w:multiLevelType w:val="multilevel"/>
    <w:tmpl w:val="42C4E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ADF4CF7"/>
    <w:multiLevelType w:val="hybridMultilevel"/>
    <w:tmpl w:val="CD9697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CC714B"/>
    <w:multiLevelType w:val="multilevel"/>
    <w:tmpl w:val="487E9D1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36B"/>
    <w:rsid w:val="00030030"/>
    <w:rsid w:val="0004200F"/>
    <w:rsid w:val="00087D31"/>
    <w:rsid w:val="000C436B"/>
    <w:rsid w:val="00110AD0"/>
    <w:rsid w:val="00160FA2"/>
    <w:rsid w:val="001B37C2"/>
    <w:rsid w:val="001C330F"/>
    <w:rsid w:val="002019AA"/>
    <w:rsid w:val="00223A33"/>
    <w:rsid w:val="00225A73"/>
    <w:rsid w:val="00234B84"/>
    <w:rsid w:val="00245AE0"/>
    <w:rsid w:val="00255B01"/>
    <w:rsid w:val="002971D4"/>
    <w:rsid w:val="002D42A5"/>
    <w:rsid w:val="0030444F"/>
    <w:rsid w:val="00314E76"/>
    <w:rsid w:val="00323C81"/>
    <w:rsid w:val="003857D8"/>
    <w:rsid w:val="003E28FB"/>
    <w:rsid w:val="00403EE5"/>
    <w:rsid w:val="0043652B"/>
    <w:rsid w:val="0044031C"/>
    <w:rsid w:val="004A5CB6"/>
    <w:rsid w:val="005046BF"/>
    <w:rsid w:val="005230C3"/>
    <w:rsid w:val="00533233"/>
    <w:rsid w:val="005528C4"/>
    <w:rsid w:val="005A7485"/>
    <w:rsid w:val="005D6533"/>
    <w:rsid w:val="005E04BA"/>
    <w:rsid w:val="005E79F6"/>
    <w:rsid w:val="00606744"/>
    <w:rsid w:val="00621F15"/>
    <w:rsid w:val="006930B6"/>
    <w:rsid w:val="006B0D1C"/>
    <w:rsid w:val="006D32C4"/>
    <w:rsid w:val="006E4B59"/>
    <w:rsid w:val="006F07C6"/>
    <w:rsid w:val="006F13B2"/>
    <w:rsid w:val="006F2692"/>
    <w:rsid w:val="007259F8"/>
    <w:rsid w:val="00765716"/>
    <w:rsid w:val="00863661"/>
    <w:rsid w:val="00875E3F"/>
    <w:rsid w:val="008973E0"/>
    <w:rsid w:val="008A2879"/>
    <w:rsid w:val="008A51F9"/>
    <w:rsid w:val="009D09D1"/>
    <w:rsid w:val="009D739F"/>
    <w:rsid w:val="009E3E78"/>
    <w:rsid w:val="00A031AA"/>
    <w:rsid w:val="00A31D53"/>
    <w:rsid w:val="00A62364"/>
    <w:rsid w:val="00AE6A0C"/>
    <w:rsid w:val="00BA067B"/>
    <w:rsid w:val="00BB0721"/>
    <w:rsid w:val="00BD25FF"/>
    <w:rsid w:val="00C02CF6"/>
    <w:rsid w:val="00D674A7"/>
    <w:rsid w:val="00D7115D"/>
    <w:rsid w:val="00D72976"/>
    <w:rsid w:val="00DB3599"/>
    <w:rsid w:val="00DC210E"/>
    <w:rsid w:val="00E34BB4"/>
    <w:rsid w:val="00EB50E3"/>
    <w:rsid w:val="00EE05E2"/>
    <w:rsid w:val="00EE3710"/>
    <w:rsid w:val="00F9575B"/>
    <w:rsid w:val="00FC1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CDE8F"/>
  <w15:docId w15:val="{9C04A14C-09AA-42F3-B539-53C02280D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6744"/>
  </w:style>
  <w:style w:type="paragraph" w:styleId="Heading1">
    <w:name w:val="heading 1"/>
    <w:basedOn w:val="Normal"/>
    <w:link w:val="Heading1Char"/>
    <w:uiPriority w:val="9"/>
    <w:qFormat/>
    <w:rsid w:val="001C33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1C330F"/>
    <w:pPr>
      <w:keepNext/>
      <w:keepLines/>
      <w:spacing w:before="200" w:after="0"/>
      <w:outlineLvl w:val="2"/>
    </w:pPr>
    <w:rPr>
      <w:rFonts w:asciiTheme="majorHAnsi" w:eastAsiaTheme="majorEastAsia" w:hAnsiTheme="majorHAnsi" w:cstheme="majorBidi"/>
      <w:b/>
      <w:bCs/>
      <w:color w:val="4F81BD" w:themeColor="accent1"/>
    </w:rPr>
  </w:style>
  <w:style w:type="paragraph" w:styleId="Heading5">
    <w:name w:val="heading 5"/>
    <w:basedOn w:val="Normal"/>
    <w:next w:val="Normal"/>
    <w:link w:val="Heading5Char"/>
    <w:uiPriority w:val="9"/>
    <w:semiHidden/>
    <w:unhideWhenUsed/>
    <w:qFormat/>
    <w:rsid w:val="00EE3710"/>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C43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1C330F"/>
    <w:rPr>
      <w:rFonts w:ascii="Times New Roman" w:eastAsia="Times New Roman" w:hAnsi="Times New Roman" w:cs="Times New Roman"/>
      <w:b/>
      <w:bCs/>
      <w:kern w:val="36"/>
      <w:sz w:val="48"/>
      <w:szCs w:val="48"/>
    </w:rPr>
  </w:style>
  <w:style w:type="character" w:customStyle="1" w:styleId="date-display-single">
    <w:name w:val="date-display-single"/>
    <w:basedOn w:val="DefaultParagraphFont"/>
    <w:rsid w:val="001C330F"/>
  </w:style>
  <w:style w:type="character" w:customStyle="1" w:styleId="Heading3Char">
    <w:name w:val="Heading 3 Char"/>
    <w:basedOn w:val="DefaultParagraphFont"/>
    <w:link w:val="Heading3"/>
    <w:uiPriority w:val="9"/>
    <w:rsid w:val="001C330F"/>
    <w:rPr>
      <w:rFonts w:asciiTheme="majorHAnsi" w:eastAsiaTheme="majorEastAsia" w:hAnsiTheme="majorHAnsi" w:cstheme="majorBidi"/>
      <w:b/>
      <w:bCs/>
      <w:color w:val="4F81BD" w:themeColor="accent1"/>
    </w:rPr>
  </w:style>
  <w:style w:type="character" w:customStyle="1" w:styleId="mntl-sc-block-headingtext">
    <w:name w:val="mntl-sc-block-heading__text"/>
    <w:basedOn w:val="DefaultParagraphFont"/>
    <w:rsid w:val="001C330F"/>
  </w:style>
  <w:style w:type="character" w:styleId="Hyperlink">
    <w:name w:val="Hyperlink"/>
    <w:basedOn w:val="DefaultParagraphFont"/>
    <w:uiPriority w:val="99"/>
    <w:unhideWhenUsed/>
    <w:rsid w:val="001C330F"/>
    <w:rPr>
      <w:color w:val="0000FF"/>
      <w:u w:val="single"/>
    </w:rPr>
  </w:style>
  <w:style w:type="paragraph" w:styleId="Header">
    <w:name w:val="header"/>
    <w:basedOn w:val="Normal"/>
    <w:link w:val="HeaderChar"/>
    <w:uiPriority w:val="99"/>
    <w:unhideWhenUsed/>
    <w:rsid w:val="00875E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E3F"/>
  </w:style>
  <w:style w:type="paragraph" w:styleId="Footer">
    <w:name w:val="footer"/>
    <w:basedOn w:val="Normal"/>
    <w:link w:val="FooterChar"/>
    <w:uiPriority w:val="99"/>
    <w:unhideWhenUsed/>
    <w:rsid w:val="00875E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E3F"/>
  </w:style>
  <w:style w:type="paragraph" w:styleId="ListParagraph">
    <w:name w:val="List Paragraph"/>
    <w:basedOn w:val="Normal"/>
    <w:uiPriority w:val="34"/>
    <w:qFormat/>
    <w:rsid w:val="00403EE5"/>
    <w:pPr>
      <w:ind w:left="720"/>
      <w:contextualSpacing/>
    </w:pPr>
  </w:style>
  <w:style w:type="character" w:customStyle="1" w:styleId="meta">
    <w:name w:val="meta"/>
    <w:basedOn w:val="DefaultParagraphFont"/>
    <w:rsid w:val="00030030"/>
  </w:style>
  <w:style w:type="character" w:customStyle="1" w:styleId="Heading5Char">
    <w:name w:val="Heading 5 Char"/>
    <w:basedOn w:val="DefaultParagraphFont"/>
    <w:link w:val="Heading5"/>
    <w:uiPriority w:val="9"/>
    <w:semiHidden/>
    <w:rsid w:val="00EE3710"/>
    <w:rPr>
      <w:rFonts w:asciiTheme="majorHAnsi" w:eastAsiaTheme="majorEastAsia" w:hAnsiTheme="majorHAnsi" w:cstheme="majorBidi"/>
      <w:color w:val="243F60" w:themeColor="accent1" w:themeShade="7F"/>
    </w:rPr>
  </w:style>
  <w:style w:type="character" w:customStyle="1" w:styleId="floated-left-field">
    <w:name w:val="floated-left-field"/>
    <w:basedOn w:val="DefaultParagraphFont"/>
    <w:rsid w:val="00EE37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2507182">
      <w:bodyDiv w:val="1"/>
      <w:marLeft w:val="0"/>
      <w:marRight w:val="0"/>
      <w:marTop w:val="0"/>
      <w:marBottom w:val="0"/>
      <w:divBdr>
        <w:top w:val="none" w:sz="0" w:space="0" w:color="auto"/>
        <w:left w:val="none" w:sz="0" w:space="0" w:color="auto"/>
        <w:bottom w:val="none" w:sz="0" w:space="0" w:color="auto"/>
        <w:right w:val="none" w:sz="0" w:space="0" w:color="auto"/>
      </w:divBdr>
    </w:div>
    <w:div w:id="457601403">
      <w:bodyDiv w:val="1"/>
      <w:marLeft w:val="0"/>
      <w:marRight w:val="0"/>
      <w:marTop w:val="0"/>
      <w:marBottom w:val="0"/>
      <w:divBdr>
        <w:top w:val="none" w:sz="0" w:space="0" w:color="auto"/>
        <w:left w:val="none" w:sz="0" w:space="0" w:color="auto"/>
        <w:bottom w:val="none" w:sz="0" w:space="0" w:color="auto"/>
        <w:right w:val="none" w:sz="0" w:space="0" w:color="auto"/>
      </w:divBdr>
    </w:div>
    <w:div w:id="488181637">
      <w:bodyDiv w:val="1"/>
      <w:marLeft w:val="0"/>
      <w:marRight w:val="0"/>
      <w:marTop w:val="0"/>
      <w:marBottom w:val="0"/>
      <w:divBdr>
        <w:top w:val="none" w:sz="0" w:space="0" w:color="auto"/>
        <w:left w:val="none" w:sz="0" w:space="0" w:color="auto"/>
        <w:bottom w:val="none" w:sz="0" w:space="0" w:color="auto"/>
        <w:right w:val="none" w:sz="0" w:space="0" w:color="auto"/>
      </w:divBdr>
    </w:div>
    <w:div w:id="492331926">
      <w:bodyDiv w:val="1"/>
      <w:marLeft w:val="0"/>
      <w:marRight w:val="0"/>
      <w:marTop w:val="0"/>
      <w:marBottom w:val="0"/>
      <w:divBdr>
        <w:top w:val="none" w:sz="0" w:space="0" w:color="auto"/>
        <w:left w:val="none" w:sz="0" w:space="0" w:color="auto"/>
        <w:bottom w:val="none" w:sz="0" w:space="0" w:color="auto"/>
        <w:right w:val="none" w:sz="0" w:space="0" w:color="auto"/>
      </w:divBdr>
    </w:div>
    <w:div w:id="691613552">
      <w:bodyDiv w:val="1"/>
      <w:marLeft w:val="0"/>
      <w:marRight w:val="0"/>
      <w:marTop w:val="0"/>
      <w:marBottom w:val="0"/>
      <w:divBdr>
        <w:top w:val="none" w:sz="0" w:space="0" w:color="auto"/>
        <w:left w:val="none" w:sz="0" w:space="0" w:color="auto"/>
        <w:bottom w:val="none" w:sz="0" w:space="0" w:color="auto"/>
        <w:right w:val="none" w:sz="0" w:space="0" w:color="auto"/>
      </w:divBdr>
    </w:div>
    <w:div w:id="710886453">
      <w:bodyDiv w:val="1"/>
      <w:marLeft w:val="0"/>
      <w:marRight w:val="0"/>
      <w:marTop w:val="0"/>
      <w:marBottom w:val="0"/>
      <w:divBdr>
        <w:top w:val="none" w:sz="0" w:space="0" w:color="auto"/>
        <w:left w:val="none" w:sz="0" w:space="0" w:color="auto"/>
        <w:bottom w:val="none" w:sz="0" w:space="0" w:color="auto"/>
        <w:right w:val="none" w:sz="0" w:space="0" w:color="auto"/>
      </w:divBdr>
    </w:div>
    <w:div w:id="1024944949">
      <w:bodyDiv w:val="1"/>
      <w:marLeft w:val="0"/>
      <w:marRight w:val="0"/>
      <w:marTop w:val="0"/>
      <w:marBottom w:val="0"/>
      <w:divBdr>
        <w:top w:val="none" w:sz="0" w:space="0" w:color="auto"/>
        <w:left w:val="none" w:sz="0" w:space="0" w:color="auto"/>
        <w:bottom w:val="none" w:sz="0" w:space="0" w:color="auto"/>
        <w:right w:val="none" w:sz="0" w:space="0" w:color="auto"/>
      </w:divBdr>
    </w:div>
    <w:div w:id="1263414207">
      <w:bodyDiv w:val="1"/>
      <w:marLeft w:val="0"/>
      <w:marRight w:val="0"/>
      <w:marTop w:val="0"/>
      <w:marBottom w:val="0"/>
      <w:divBdr>
        <w:top w:val="none" w:sz="0" w:space="0" w:color="auto"/>
        <w:left w:val="none" w:sz="0" w:space="0" w:color="auto"/>
        <w:bottom w:val="none" w:sz="0" w:space="0" w:color="auto"/>
        <w:right w:val="none" w:sz="0" w:space="0" w:color="auto"/>
      </w:divBdr>
      <w:divsChild>
        <w:div w:id="1785154464">
          <w:marLeft w:val="0"/>
          <w:marRight w:val="0"/>
          <w:marTop w:val="0"/>
          <w:marBottom w:val="0"/>
          <w:divBdr>
            <w:top w:val="none" w:sz="0" w:space="0" w:color="auto"/>
            <w:left w:val="none" w:sz="0" w:space="0" w:color="auto"/>
            <w:bottom w:val="none" w:sz="0" w:space="0" w:color="auto"/>
            <w:right w:val="none" w:sz="0" w:space="0" w:color="auto"/>
          </w:divBdr>
          <w:divsChild>
            <w:div w:id="185103764">
              <w:marLeft w:val="0"/>
              <w:marRight w:val="0"/>
              <w:marTop w:val="0"/>
              <w:marBottom w:val="0"/>
              <w:divBdr>
                <w:top w:val="none" w:sz="0" w:space="0" w:color="auto"/>
                <w:left w:val="none" w:sz="0" w:space="0" w:color="auto"/>
                <w:bottom w:val="none" w:sz="0" w:space="0" w:color="auto"/>
                <w:right w:val="none" w:sz="0" w:space="0" w:color="auto"/>
              </w:divBdr>
              <w:divsChild>
                <w:div w:id="1027023604">
                  <w:marLeft w:val="0"/>
                  <w:marRight w:val="0"/>
                  <w:marTop w:val="0"/>
                  <w:marBottom w:val="0"/>
                  <w:divBdr>
                    <w:top w:val="none" w:sz="0" w:space="0" w:color="auto"/>
                    <w:left w:val="none" w:sz="0" w:space="0" w:color="auto"/>
                    <w:bottom w:val="none" w:sz="0" w:space="0" w:color="auto"/>
                    <w:right w:val="none" w:sz="0" w:space="0" w:color="auto"/>
                  </w:divBdr>
                  <w:divsChild>
                    <w:div w:id="232543099">
                      <w:marLeft w:val="0"/>
                      <w:marRight w:val="0"/>
                      <w:marTop w:val="0"/>
                      <w:marBottom w:val="0"/>
                      <w:divBdr>
                        <w:top w:val="none" w:sz="0" w:space="0" w:color="auto"/>
                        <w:left w:val="none" w:sz="0" w:space="0" w:color="auto"/>
                        <w:bottom w:val="none" w:sz="0" w:space="0" w:color="auto"/>
                        <w:right w:val="none" w:sz="0" w:space="0" w:color="auto"/>
                      </w:divBdr>
                      <w:divsChild>
                        <w:div w:id="2019230003">
                          <w:marLeft w:val="0"/>
                          <w:marRight w:val="0"/>
                          <w:marTop w:val="0"/>
                          <w:marBottom w:val="0"/>
                          <w:divBdr>
                            <w:top w:val="none" w:sz="0" w:space="0" w:color="auto"/>
                            <w:left w:val="none" w:sz="0" w:space="0" w:color="auto"/>
                            <w:bottom w:val="none" w:sz="0" w:space="0" w:color="auto"/>
                            <w:right w:val="none" w:sz="0" w:space="0" w:color="auto"/>
                          </w:divBdr>
                          <w:divsChild>
                            <w:div w:id="710225005">
                              <w:marLeft w:val="0"/>
                              <w:marRight w:val="0"/>
                              <w:marTop w:val="0"/>
                              <w:marBottom w:val="0"/>
                              <w:divBdr>
                                <w:top w:val="none" w:sz="0" w:space="0" w:color="auto"/>
                                <w:left w:val="none" w:sz="0" w:space="0" w:color="auto"/>
                                <w:bottom w:val="none" w:sz="0" w:space="0" w:color="auto"/>
                                <w:right w:val="none" w:sz="0" w:space="0" w:color="auto"/>
                              </w:divBdr>
                              <w:divsChild>
                                <w:div w:id="1132819674">
                                  <w:marLeft w:val="0"/>
                                  <w:marRight w:val="0"/>
                                  <w:marTop w:val="0"/>
                                  <w:marBottom w:val="120"/>
                                  <w:divBdr>
                                    <w:top w:val="none" w:sz="0" w:space="0" w:color="auto"/>
                                    <w:left w:val="none" w:sz="0" w:space="0" w:color="auto"/>
                                    <w:bottom w:val="none" w:sz="0" w:space="0" w:color="auto"/>
                                    <w:right w:val="none" w:sz="0" w:space="0" w:color="auto"/>
                                  </w:divBdr>
                                </w:div>
                                <w:div w:id="1917010169">
                                  <w:marLeft w:val="0"/>
                                  <w:marRight w:val="0"/>
                                  <w:marTop w:val="0"/>
                                  <w:marBottom w:val="120"/>
                                  <w:divBdr>
                                    <w:top w:val="none" w:sz="0" w:space="0" w:color="auto"/>
                                    <w:left w:val="none" w:sz="0" w:space="0" w:color="auto"/>
                                    <w:bottom w:val="none" w:sz="0" w:space="0" w:color="auto"/>
                                    <w:right w:val="none" w:sz="0" w:space="0" w:color="auto"/>
                                  </w:divBdr>
                                  <w:divsChild>
                                    <w:div w:id="1658727029">
                                      <w:marLeft w:val="0"/>
                                      <w:marRight w:val="0"/>
                                      <w:marTop w:val="0"/>
                                      <w:marBottom w:val="0"/>
                                      <w:divBdr>
                                        <w:top w:val="none" w:sz="0" w:space="0" w:color="auto"/>
                                        <w:left w:val="none" w:sz="0" w:space="0" w:color="auto"/>
                                        <w:bottom w:val="none" w:sz="0" w:space="0" w:color="auto"/>
                                        <w:right w:val="none" w:sz="0" w:space="0" w:color="auto"/>
                                      </w:divBdr>
                                      <w:divsChild>
                                        <w:div w:id="199991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7982867">
      <w:bodyDiv w:val="1"/>
      <w:marLeft w:val="0"/>
      <w:marRight w:val="0"/>
      <w:marTop w:val="0"/>
      <w:marBottom w:val="0"/>
      <w:divBdr>
        <w:top w:val="none" w:sz="0" w:space="0" w:color="auto"/>
        <w:left w:val="none" w:sz="0" w:space="0" w:color="auto"/>
        <w:bottom w:val="none" w:sz="0" w:space="0" w:color="auto"/>
        <w:right w:val="none" w:sz="0" w:space="0" w:color="auto"/>
      </w:divBdr>
    </w:div>
    <w:div w:id="1603800354">
      <w:bodyDiv w:val="1"/>
      <w:marLeft w:val="0"/>
      <w:marRight w:val="0"/>
      <w:marTop w:val="0"/>
      <w:marBottom w:val="0"/>
      <w:divBdr>
        <w:top w:val="none" w:sz="0" w:space="0" w:color="auto"/>
        <w:left w:val="none" w:sz="0" w:space="0" w:color="auto"/>
        <w:bottom w:val="none" w:sz="0" w:space="0" w:color="auto"/>
        <w:right w:val="none" w:sz="0" w:space="0" w:color="auto"/>
      </w:divBdr>
      <w:divsChild>
        <w:div w:id="1255869159">
          <w:marLeft w:val="0"/>
          <w:marRight w:val="0"/>
          <w:marTop w:val="0"/>
          <w:marBottom w:val="0"/>
          <w:divBdr>
            <w:top w:val="none" w:sz="0" w:space="0" w:color="auto"/>
            <w:left w:val="none" w:sz="0" w:space="0" w:color="auto"/>
            <w:bottom w:val="none" w:sz="0" w:space="0" w:color="auto"/>
            <w:right w:val="none" w:sz="0" w:space="0" w:color="auto"/>
          </w:divBdr>
        </w:div>
        <w:div w:id="1177694174">
          <w:marLeft w:val="0"/>
          <w:marRight w:val="0"/>
          <w:marTop w:val="0"/>
          <w:marBottom w:val="0"/>
          <w:divBdr>
            <w:top w:val="none" w:sz="0" w:space="0" w:color="auto"/>
            <w:left w:val="none" w:sz="0" w:space="0" w:color="auto"/>
            <w:bottom w:val="none" w:sz="0" w:space="0" w:color="auto"/>
            <w:right w:val="none" w:sz="0" w:space="0" w:color="auto"/>
          </w:divBdr>
        </w:div>
      </w:divsChild>
    </w:div>
    <w:div w:id="1658876891">
      <w:bodyDiv w:val="1"/>
      <w:marLeft w:val="0"/>
      <w:marRight w:val="0"/>
      <w:marTop w:val="0"/>
      <w:marBottom w:val="0"/>
      <w:divBdr>
        <w:top w:val="none" w:sz="0" w:space="0" w:color="auto"/>
        <w:left w:val="none" w:sz="0" w:space="0" w:color="auto"/>
        <w:bottom w:val="none" w:sz="0" w:space="0" w:color="auto"/>
        <w:right w:val="none" w:sz="0" w:space="0" w:color="auto"/>
      </w:divBdr>
    </w:div>
    <w:div w:id="1660695538">
      <w:bodyDiv w:val="1"/>
      <w:marLeft w:val="0"/>
      <w:marRight w:val="0"/>
      <w:marTop w:val="0"/>
      <w:marBottom w:val="0"/>
      <w:divBdr>
        <w:top w:val="none" w:sz="0" w:space="0" w:color="auto"/>
        <w:left w:val="none" w:sz="0" w:space="0" w:color="auto"/>
        <w:bottom w:val="none" w:sz="0" w:space="0" w:color="auto"/>
        <w:right w:val="none" w:sz="0" w:space="0" w:color="auto"/>
      </w:divBdr>
      <w:divsChild>
        <w:div w:id="1074476358">
          <w:marLeft w:val="0"/>
          <w:marRight w:val="0"/>
          <w:marTop w:val="0"/>
          <w:marBottom w:val="0"/>
          <w:divBdr>
            <w:top w:val="none" w:sz="0" w:space="0" w:color="auto"/>
            <w:left w:val="none" w:sz="0" w:space="0" w:color="auto"/>
            <w:bottom w:val="none" w:sz="0" w:space="0" w:color="auto"/>
            <w:right w:val="none" w:sz="0" w:space="0" w:color="auto"/>
          </w:divBdr>
          <w:divsChild>
            <w:div w:id="500589403">
              <w:marLeft w:val="0"/>
              <w:marRight w:val="0"/>
              <w:marTop w:val="0"/>
              <w:marBottom w:val="0"/>
              <w:divBdr>
                <w:top w:val="none" w:sz="0" w:space="0" w:color="auto"/>
                <w:left w:val="none" w:sz="0" w:space="0" w:color="auto"/>
                <w:bottom w:val="none" w:sz="0" w:space="0" w:color="auto"/>
                <w:right w:val="none" w:sz="0" w:space="0" w:color="auto"/>
              </w:divBdr>
            </w:div>
          </w:divsChild>
        </w:div>
        <w:div w:id="556548874">
          <w:marLeft w:val="0"/>
          <w:marRight w:val="0"/>
          <w:marTop w:val="0"/>
          <w:marBottom w:val="0"/>
          <w:divBdr>
            <w:top w:val="none" w:sz="0" w:space="0" w:color="auto"/>
            <w:left w:val="none" w:sz="0" w:space="0" w:color="auto"/>
            <w:bottom w:val="none" w:sz="0" w:space="0" w:color="auto"/>
            <w:right w:val="none" w:sz="0" w:space="0" w:color="auto"/>
          </w:divBdr>
          <w:divsChild>
            <w:div w:id="878053464">
              <w:marLeft w:val="0"/>
              <w:marRight w:val="0"/>
              <w:marTop w:val="0"/>
              <w:marBottom w:val="0"/>
              <w:divBdr>
                <w:top w:val="none" w:sz="0" w:space="0" w:color="auto"/>
                <w:left w:val="none" w:sz="0" w:space="0" w:color="auto"/>
                <w:bottom w:val="none" w:sz="0" w:space="0" w:color="auto"/>
                <w:right w:val="none" w:sz="0" w:space="0" w:color="auto"/>
              </w:divBdr>
              <w:divsChild>
                <w:div w:id="742797266">
                  <w:marLeft w:val="0"/>
                  <w:marRight w:val="0"/>
                  <w:marTop w:val="0"/>
                  <w:marBottom w:val="0"/>
                  <w:divBdr>
                    <w:top w:val="none" w:sz="0" w:space="0" w:color="auto"/>
                    <w:left w:val="none" w:sz="0" w:space="0" w:color="auto"/>
                    <w:bottom w:val="none" w:sz="0" w:space="0" w:color="auto"/>
                    <w:right w:val="none" w:sz="0" w:space="0" w:color="auto"/>
                  </w:divBdr>
                  <w:divsChild>
                    <w:div w:id="92014390">
                      <w:marLeft w:val="0"/>
                      <w:marRight w:val="0"/>
                      <w:marTop w:val="0"/>
                      <w:marBottom w:val="0"/>
                      <w:divBdr>
                        <w:top w:val="none" w:sz="0" w:space="0" w:color="auto"/>
                        <w:left w:val="none" w:sz="0" w:space="0" w:color="auto"/>
                        <w:bottom w:val="none" w:sz="0" w:space="0" w:color="auto"/>
                        <w:right w:val="none" w:sz="0" w:space="0" w:color="auto"/>
                      </w:divBdr>
                      <w:divsChild>
                        <w:div w:id="155091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957740">
          <w:marLeft w:val="0"/>
          <w:marRight w:val="0"/>
          <w:marTop w:val="0"/>
          <w:marBottom w:val="0"/>
          <w:divBdr>
            <w:top w:val="none" w:sz="0" w:space="0" w:color="auto"/>
            <w:left w:val="none" w:sz="0" w:space="0" w:color="auto"/>
            <w:bottom w:val="none" w:sz="0" w:space="0" w:color="auto"/>
            <w:right w:val="none" w:sz="0" w:space="0" w:color="auto"/>
          </w:divBdr>
          <w:divsChild>
            <w:div w:id="382296295">
              <w:marLeft w:val="0"/>
              <w:marRight w:val="0"/>
              <w:marTop w:val="0"/>
              <w:marBottom w:val="0"/>
              <w:divBdr>
                <w:top w:val="none" w:sz="0" w:space="0" w:color="auto"/>
                <w:left w:val="none" w:sz="0" w:space="0" w:color="auto"/>
                <w:bottom w:val="none" w:sz="0" w:space="0" w:color="auto"/>
                <w:right w:val="none" w:sz="0" w:space="0" w:color="auto"/>
              </w:divBdr>
              <w:divsChild>
                <w:div w:id="523979014">
                  <w:marLeft w:val="0"/>
                  <w:marRight w:val="0"/>
                  <w:marTop w:val="0"/>
                  <w:marBottom w:val="0"/>
                  <w:divBdr>
                    <w:top w:val="none" w:sz="0" w:space="0" w:color="auto"/>
                    <w:left w:val="none" w:sz="0" w:space="0" w:color="auto"/>
                    <w:bottom w:val="none" w:sz="0" w:space="0" w:color="auto"/>
                    <w:right w:val="none" w:sz="0" w:space="0" w:color="auto"/>
                  </w:divBdr>
                  <w:divsChild>
                    <w:div w:id="1564871478">
                      <w:marLeft w:val="0"/>
                      <w:marRight w:val="0"/>
                      <w:marTop w:val="0"/>
                      <w:marBottom w:val="0"/>
                      <w:divBdr>
                        <w:top w:val="none" w:sz="0" w:space="0" w:color="auto"/>
                        <w:left w:val="none" w:sz="0" w:space="0" w:color="auto"/>
                        <w:bottom w:val="none" w:sz="0" w:space="0" w:color="auto"/>
                        <w:right w:val="none" w:sz="0" w:space="0" w:color="auto"/>
                      </w:divBdr>
                      <w:divsChild>
                        <w:div w:id="5289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633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cw.com/articles/2019/03/12/cyber-skinny-budget-johnson.aspx"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bpp.org/research/state-budget-and-tax/its-time-for-states-to-invest-in-infrastructure"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is.org/review/r150415a.ht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unsuburbia.com/technology/are-we-heading-towards-a-cashless-society/" TargetMode="External"/><Relationship Id="rId4" Type="http://schemas.openxmlformats.org/officeDocument/2006/relationships/webSettings" Target="webSettings.xml"/><Relationship Id="rId9" Type="http://schemas.openxmlformats.org/officeDocument/2006/relationships/hyperlink" Target="https://www.downsizinggovernment.org/plan-to-cut-federal-spendin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PRISCA</dc:creator>
  <cp:lastModifiedBy>Scofied</cp:lastModifiedBy>
  <cp:revision>2</cp:revision>
  <dcterms:created xsi:type="dcterms:W3CDTF">2019-04-28T13:50:00Z</dcterms:created>
  <dcterms:modified xsi:type="dcterms:W3CDTF">2019-04-28T13:50:00Z</dcterms:modified>
</cp:coreProperties>
</file>